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746C6" w14:textId="2A7F9B72" w:rsidR="00FC5FD3" w:rsidRPr="00AB5E41" w:rsidRDefault="00FC5FD3" w:rsidP="00FC5FD3">
      <w:pPr>
        <w:spacing w:after="120" w:line="264" w:lineRule="auto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Beste patiënt,</w:t>
      </w:r>
    </w:p>
    <w:p w14:paraId="1A72BCB3" w14:textId="77777777" w:rsidR="00FC5FD3" w:rsidRPr="00AB5E41" w:rsidRDefault="00FC5FD3" w:rsidP="00FC5FD3">
      <w:pPr>
        <w:spacing w:after="120" w:line="264" w:lineRule="auto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</w:p>
    <w:p w14:paraId="3EBDDD4B" w14:textId="77777777" w:rsidR="00FC5FD3" w:rsidRPr="00AB5E41" w:rsidRDefault="00FC5FD3" w:rsidP="00FC5FD3">
      <w:pPr>
        <w:spacing w:after="120" w:line="264" w:lineRule="auto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Uw huisarts heeft een ‘voortraject voor personen met diabetes type 2’ voor u opgemaakt. </w:t>
      </w:r>
    </w:p>
    <w:p w14:paraId="5822A16A" w14:textId="05DE8A34" w:rsidR="00FC5FD3" w:rsidRPr="00AB5E41" w:rsidRDefault="00FC5FD3" w:rsidP="00FC5FD3">
      <w:pPr>
        <w:spacing w:before="240"/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Daarmee wordt u beter begeleid bij uw diabetes. Het voortraject komt in de plaats van de diabetespas.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br/>
      </w:r>
    </w:p>
    <w:p w14:paraId="3A859479" w14:textId="35EC76B4" w:rsidR="00FA6970" w:rsidRPr="00AB5E41" w:rsidRDefault="00FA6970" w:rsidP="00FC5FD3">
      <w:pPr>
        <w:spacing w:before="240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Nadat uw arts nomenclatuur 102852 heeft </w:t>
      </w:r>
      <w:r w:rsidR="004A7B35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geactiveerd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en </w:t>
      </w:r>
      <w:r w:rsidR="004A7B35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met 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de voorschriften:</w:t>
      </w:r>
    </w:p>
    <w:p w14:paraId="43973D51" w14:textId="18368067" w:rsidR="00FC5FD3" w:rsidRPr="00AB5E41" w:rsidRDefault="00FA6970" w:rsidP="00FA6970">
      <w:pPr>
        <w:pStyle w:val="Lijstalinea"/>
        <w:numPr>
          <w:ilvl w:val="0"/>
          <w:numId w:val="5"/>
        </w:numPr>
        <w:spacing w:before="240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2 x 30 minuten dieetadvies binnen het voortraject diabetes”</w:t>
      </w:r>
      <w:r w:rsidR="00C65606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br/>
      </w:r>
    </w:p>
    <w:p w14:paraId="02AFB5A5" w14:textId="0F8F5494" w:rsidR="00FA6970" w:rsidRPr="00AB5E41" w:rsidRDefault="00FA6970" w:rsidP="00FA6970">
      <w:pPr>
        <w:pStyle w:val="Lijstalinea"/>
        <w:numPr>
          <w:ilvl w:val="0"/>
          <w:numId w:val="5"/>
        </w:numPr>
        <w:spacing w:before="240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4 x 30 minuten educatie binnen het voortraject diabetes, individueel, als </w:t>
      </w:r>
      <w:proofErr w:type="spellStart"/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diabeteseducator</w:t>
      </w:r>
      <w:proofErr w:type="spellEnd"/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of diëtist of een combinatie van beiden</w:t>
      </w:r>
    </w:p>
    <w:p w14:paraId="67E234F5" w14:textId="1A958B6C" w:rsidR="00FC5FD3" w:rsidRPr="00AB5E41" w:rsidRDefault="00582CC0" w:rsidP="00582CC0">
      <w:pPr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  <w:t>Welke voordelen heeft het voortraject voor u?</w:t>
      </w:r>
    </w:p>
    <w:p w14:paraId="6C167D15" w14:textId="77777777" w:rsidR="00582CC0" w:rsidRPr="00AB5E41" w:rsidRDefault="00582CC0" w:rsidP="00582CC0">
      <w:pPr>
        <w:pStyle w:val="Lijstalinea"/>
        <w:spacing w:after="120" w:line="264" w:lineRule="auto"/>
        <w:ind w:left="360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noProof/>
          <w:color w:val="595959" w:themeColor="text1" w:themeTint="A6"/>
          <w:lang w:eastAsia="nl-BE"/>
        </w:rPr>
        <w:drawing>
          <wp:anchor distT="0" distB="3048" distL="114300" distR="117348" simplePos="0" relativeHeight="251660288" behindDoc="1" locked="0" layoutInCell="1" allowOverlap="1" wp14:anchorId="38AAC036" wp14:editId="7D118DC4">
            <wp:simplePos x="0" y="0"/>
            <wp:positionH relativeFrom="column">
              <wp:align>left</wp:align>
            </wp:positionH>
            <wp:positionV relativeFrom="paragraph">
              <wp:posOffset>69540</wp:posOffset>
            </wp:positionV>
            <wp:extent cx="1020445" cy="1020445"/>
            <wp:effectExtent l="0" t="0" r="8255" b="8255"/>
            <wp:wrapSquare wrapText="bothSides"/>
            <wp:docPr id="2" name="Afbeelding 2" descr="http://www.bvlo.be/public/uploads/images/lo/voordelen/thumbs%20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www.bvlo.be/public/uploads/images/lo/voordelen/thumbs%20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985EA" w14:textId="77777777" w:rsidR="00582CC0" w:rsidRPr="00AB5E41" w:rsidRDefault="00582CC0" w:rsidP="00582CC0">
      <w:pPr>
        <w:pStyle w:val="Lijstalinea"/>
        <w:spacing w:after="120" w:line="264" w:lineRule="auto"/>
        <w:ind w:left="360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</w:p>
    <w:p w14:paraId="0F234272" w14:textId="77777777" w:rsidR="00582CC0" w:rsidRPr="00AB5E41" w:rsidRDefault="00582CC0" w:rsidP="00582CC0">
      <w:pPr>
        <w:pStyle w:val="Lijstalinea"/>
        <w:spacing w:after="120" w:line="264" w:lineRule="auto"/>
        <w:ind w:left="360"/>
        <w:rPr>
          <w:rFonts w:ascii="Century Gothic" w:eastAsia="Times New Roman" w:hAnsi="Century Gothic" w:cs="Times New Roman"/>
          <w:noProof/>
          <w:color w:val="595959" w:themeColor="text1" w:themeTint="A6"/>
          <w:sz w:val="28"/>
          <w:szCs w:val="28"/>
          <w:lang w:eastAsia="nl-BE"/>
        </w:rPr>
      </w:pPr>
    </w:p>
    <w:p w14:paraId="56B8BA1F" w14:textId="77777777" w:rsidR="00582CC0" w:rsidRPr="00AB5E41" w:rsidRDefault="00582CC0" w:rsidP="00582CC0">
      <w:pPr>
        <w:pStyle w:val="Lijstalinea"/>
        <w:spacing w:after="120" w:line="264" w:lineRule="auto"/>
        <w:ind w:left="360"/>
        <w:rPr>
          <w:rFonts w:ascii="Century Gothic" w:eastAsia="Times New Roman" w:hAnsi="Century Gothic" w:cs="Times New Roman"/>
          <w:noProof/>
          <w:color w:val="595959" w:themeColor="text1" w:themeTint="A6"/>
          <w:sz w:val="28"/>
          <w:szCs w:val="28"/>
          <w:lang w:eastAsia="nl-BE"/>
        </w:rPr>
      </w:pPr>
    </w:p>
    <w:p w14:paraId="4AB580AE" w14:textId="77777777" w:rsidR="00582CC0" w:rsidRPr="00AB5E41" w:rsidRDefault="00582CC0" w:rsidP="00C262D9">
      <w:pPr>
        <w:spacing w:after="120" w:line="264" w:lineRule="auto"/>
        <w:rPr>
          <w:rFonts w:ascii="Century Gothic" w:eastAsia="Times New Roman" w:hAnsi="Century Gothic" w:cs="Times New Roman"/>
          <w:noProof/>
          <w:color w:val="595959" w:themeColor="text1" w:themeTint="A6"/>
          <w:sz w:val="16"/>
          <w:szCs w:val="16"/>
          <w:lang w:eastAsia="nl-BE"/>
        </w:rPr>
      </w:pPr>
    </w:p>
    <w:p w14:paraId="30168255" w14:textId="4F575B1B" w:rsidR="00582CC0" w:rsidRPr="00AB5E41" w:rsidRDefault="00582CC0" w:rsidP="00582CC0">
      <w:pPr>
        <w:pStyle w:val="Lijstalinea"/>
        <w:numPr>
          <w:ilvl w:val="0"/>
          <w:numId w:val="1"/>
        </w:numPr>
        <w:spacing w:after="120" w:line="264" w:lineRule="auto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noProof/>
          <w:color w:val="595959" w:themeColor="text1" w:themeTint="A6"/>
          <w:sz w:val="28"/>
          <w:szCs w:val="28"/>
          <w:lang w:eastAsia="nl-BE"/>
        </w:rPr>
        <w:t>Een duidelijke bespreking van uw diabetes en een betere jaarlijkse opvolging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bij uw huisarts</w:t>
      </w:r>
      <w:r w:rsidR="004A7B35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.</w:t>
      </w:r>
    </w:p>
    <w:p w14:paraId="6A92B8AA" w14:textId="77777777" w:rsidR="00582CC0" w:rsidRPr="00AB5E41" w:rsidRDefault="00582CC0" w:rsidP="00582CC0">
      <w:pPr>
        <w:spacing w:after="120" w:line="264" w:lineRule="auto"/>
        <w:ind w:left="360"/>
        <w:contextualSpacing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</w:p>
    <w:p w14:paraId="19C33E08" w14:textId="5AA4F085" w:rsidR="00A84F2F" w:rsidRPr="00AB5E41" w:rsidRDefault="00582CC0" w:rsidP="004A7B35">
      <w:pPr>
        <w:numPr>
          <w:ilvl w:val="0"/>
          <w:numId w:val="1"/>
        </w:numPr>
        <w:spacing w:after="120" w:line="264" w:lineRule="auto"/>
        <w:contextualSpacing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Een gedeeltelijke terugbetaling </w:t>
      </w:r>
      <w:r w:rsidR="00FA6970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van het dieetadvies</w:t>
      </w:r>
      <w:r w:rsidR="00262DB8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bij de diëtist en bij de </w:t>
      </w:r>
      <w:proofErr w:type="spellStart"/>
      <w:r w:rsidR="00262DB8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podoloog</w:t>
      </w:r>
      <w:proofErr w:type="spellEnd"/>
      <w:r w:rsidR="004A7B35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</w:t>
      </w:r>
      <w:r w:rsidR="00FA6970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en </w:t>
      </w:r>
      <w:r w:rsidR="004A7B35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een </w:t>
      </w:r>
      <w:r w:rsidR="00FA6970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volledige terugbetaling van de educatie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, als u een voorschrift krijgt van de huisarts! </w:t>
      </w:r>
    </w:p>
    <w:p w14:paraId="04AC04E6" w14:textId="5B918B65" w:rsidR="00262DB8" w:rsidRPr="00AB5E41" w:rsidRDefault="00C262D9" w:rsidP="00262DB8">
      <w:pPr>
        <w:spacing w:after="120" w:line="264" w:lineRule="auto"/>
        <w:contextualSpacing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br/>
      </w:r>
    </w:p>
    <w:p w14:paraId="1FAA3DB2" w14:textId="5FE9CC70" w:rsidR="00262DB8" w:rsidRPr="00AB5E41" w:rsidRDefault="00262DB8" w:rsidP="00262DB8">
      <w:pPr>
        <w:spacing w:after="120" w:line="264" w:lineRule="auto"/>
        <w:contextualSpacing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! Vermeld ook aan uw diëtist</w:t>
      </w:r>
      <w:r w:rsidR="00C262D9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, </w:t>
      </w:r>
      <w:proofErr w:type="spellStart"/>
      <w:r w:rsidR="00C262D9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diabeteseducator</w:t>
      </w:r>
      <w:proofErr w:type="spellEnd"/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of </w:t>
      </w:r>
      <w:proofErr w:type="spellStart"/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podoloog</w:t>
      </w:r>
      <w:proofErr w:type="spellEnd"/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dat u in het voortraject bent opgenomen</w:t>
      </w:r>
    </w:p>
    <w:p w14:paraId="2697FA69" w14:textId="2F5C92D3" w:rsidR="00B34BEC" w:rsidRPr="00AB5E41" w:rsidRDefault="00B34BEC" w:rsidP="00B34BEC">
      <w:pPr>
        <w:spacing w:after="120" w:line="264" w:lineRule="auto"/>
        <w:contextualSpacing/>
        <w:rPr>
          <w:rFonts w:ascii="Century Gothic" w:hAnsi="Century Gothic"/>
          <w:b/>
          <w:color w:val="595959" w:themeColor="text1" w:themeTint="A6"/>
          <w:sz w:val="28"/>
          <w:szCs w:val="28"/>
        </w:rPr>
      </w:pPr>
      <w:r w:rsidRPr="00AB5E41">
        <w:rPr>
          <w:rFonts w:ascii="Century Gothic" w:hAnsi="Century Gothic"/>
          <w:b/>
          <w:color w:val="595959" w:themeColor="text1" w:themeTint="A6"/>
          <w:sz w:val="28"/>
          <w:szCs w:val="28"/>
        </w:rPr>
        <w:t xml:space="preserve">Wat krijgt u </w:t>
      </w:r>
    </w:p>
    <w:p w14:paraId="2F6E5CD2" w14:textId="77777777" w:rsidR="00582CC0" w:rsidRPr="00AB5E41" w:rsidRDefault="00582CC0" w:rsidP="00B34BEC">
      <w:pPr>
        <w:spacing w:after="120" w:line="264" w:lineRule="auto"/>
        <w:contextualSpacing/>
        <w:rPr>
          <w:rFonts w:ascii="Century Gothic" w:hAnsi="Century Gothic"/>
          <w:b/>
          <w:color w:val="595959" w:themeColor="text1" w:themeTint="A6"/>
          <w:sz w:val="28"/>
          <w:szCs w:val="28"/>
        </w:rPr>
      </w:pPr>
      <w:proofErr w:type="gramStart"/>
      <w:r w:rsidRPr="00AB5E41">
        <w:rPr>
          <w:rFonts w:ascii="Century Gothic" w:hAnsi="Century Gothic"/>
          <w:b/>
          <w:color w:val="595959" w:themeColor="text1" w:themeTint="A6"/>
          <w:sz w:val="28"/>
          <w:szCs w:val="28"/>
        </w:rPr>
        <w:t>terugbetaald</w:t>
      </w:r>
      <w:proofErr w:type="gramEnd"/>
      <w:r w:rsidRPr="00AB5E41">
        <w:rPr>
          <w:rFonts w:ascii="Century Gothic" w:hAnsi="Century Gothic"/>
          <w:b/>
          <w:color w:val="595959" w:themeColor="text1" w:themeTint="A6"/>
          <w:sz w:val="28"/>
          <w:szCs w:val="28"/>
        </w:rPr>
        <w:t>?</w:t>
      </w:r>
    </w:p>
    <w:p w14:paraId="37EBB37D" w14:textId="77777777" w:rsidR="00B34BEC" w:rsidRPr="00AB5E41" w:rsidRDefault="00B34BEC" w:rsidP="00B34BEC">
      <w:pPr>
        <w:spacing w:after="120" w:line="264" w:lineRule="auto"/>
        <w:contextualSpacing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</w:p>
    <w:p w14:paraId="6D18F1BB" w14:textId="2D233D78" w:rsidR="00262DB8" w:rsidRPr="00AB5E41" w:rsidRDefault="00582CC0" w:rsidP="00262DB8">
      <w:pPr>
        <w:pStyle w:val="Lijstalinea"/>
        <w:numPr>
          <w:ilvl w:val="0"/>
          <w:numId w:val="4"/>
        </w:numPr>
        <w:spacing w:after="120" w:line="264" w:lineRule="auto"/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2 consultaties van 30</w:t>
      </w:r>
      <w:r w:rsidR="00262DB8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minuten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</w:t>
      </w:r>
      <w:r w:rsidR="00FA6970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dieetadvies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per jaar</w:t>
      </w:r>
      <w:r w:rsidR="00262DB8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aan €20</w:t>
      </w:r>
      <w:r w:rsidR="00915ADB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per 30 minuten</w:t>
      </w:r>
      <w:r w:rsidR="00262DB8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, </w:t>
      </w:r>
      <w:r w:rsidR="00915ADB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waarvan</w:t>
      </w:r>
      <w:r w:rsidR="00236B18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€</w:t>
      </w:r>
      <w:r w:rsidR="00FA6970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15</w:t>
      </w:r>
      <w:r w:rsidR="00236B18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(€</w:t>
      </w:r>
      <w:r w:rsidR="00FA6970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18</w:t>
      </w:r>
      <w:r w:rsidR="00236B18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bij verhoogde tegemoetkoming) terugbetaal</w:t>
      </w:r>
      <w:r w:rsidR="00915ADB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d</w:t>
      </w:r>
      <w:r w:rsidR="00665B27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wordt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.  </w:t>
      </w:r>
    </w:p>
    <w:p w14:paraId="0A410FB6" w14:textId="77777777" w:rsidR="00262DB8" w:rsidRPr="00AB5E41" w:rsidRDefault="00262DB8" w:rsidP="00262DB8">
      <w:pPr>
        <w:pStyle w:val="Lijstalinea"/>
        <w:spacing w:after="120" w:line="264" w:lineRule="auto"/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</w:pPr>
    </w:p>
    <w:p w14:paraId="0C3AE419" w14:textId="5326EC90" w:rsidR="00262DB8" w:rsidRPr="00AB5E41" w:rsidRDefault="00262DB8" w:rsidP="00262DB8">
      <w:pPr>
        <w:pStyle w:val="Lijstalinea"/>
        <w:numPr>
          <w:ilvl w:val="0"/>
          <w:numId w:val="4"/>
        </w:numPr>
        <w:spacing w:after="120" w:line="264" w:lineRule="auto"/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2 consultaties van 45 minuten bij de </w:t>
      </w:r>
      <w:proofErr w:type="spellStart"/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podoloog</w:t>
      </w:r>
      <w:proofErr w:type="spellEnd"/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, indien uw huisarts beslist dat u daarvoor in aanmerking komt, aan </w:t>
      </w:r>
      <w:r w:rsidR="00915ADB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€30 per 45 minuten, waarvan €22,5 (€27 bij verhoogde tegemoetkoming) terugbetaald</w:t>
      </w:r>
      <w:r w:rsidR="00665B27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wordt</w:t>
      </w:r>
      <w:r w:rsidR="00915ADB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.</w:t>
      </w:r>
    </w:p>
    <w:p w14:paraId="1DDB7550" w14:textId="77777777" w:rsidR="00B34BEC" w:rsidRPr="00AB5E41" w:rsidRDefault="00B34BEC" w:rsidP="00B34BEC">
      <w:pPr>
        <w:pStyle w:val="Lijstalinea"/>
        <w:spacing w:after="120" w:line="264" w:lineRule="auto"/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</w:pPr>
    </w:p>
    <w:p w14:paraId="07303D75" w14:textId="36DF4B68" w:rsidR="00582CC0" w:rsidRPr="00AB5E41" w:rsidRDefault="00FA6970" w:rsidP="00582CC0">
      <w:pPr>
        <w:pStyle w:val="Lijstalinea"/>
        <w:numPr>
          <w:ilvl w:val="0"/>
          <w:numId w:val="4"/>
        </w:numPr>
        <w:spacing w:after="120" w:line="264" w:lineRule="auto"/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4</w:t>
      </w:r>
      <w:r w:rsidR="00582CC0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consultaties van 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30</w:t>
      </w:r>
      <w:r w:rsidR="00582CC0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 minuten 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educatie</w:t>
      </w:r>
      <w:r w:rsidR="00582CC0"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 xml:space="preserve">. 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Deze zijn volledig terugbetaald.</w:t>
      </w: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br/>
        <w:t>U betaalt geen remgeld.</w:t>
      </w:r>
    </w:p>
    <w:p w14:paraId="66C10A08" w14:textId="6174C8D4" w:rsidR="00582CC0" w:rsidRPr="00AB5E41" w:rsidRDefault="00582CC0" w:rsidP="00582CC0">
      <w:pPr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noProof/>
          <w:color w:val="595959" w:themeColor="text1" w:themeTint="A6"/>
          <w:sz w:val="28"/>
          <w:szCs w:val="28"/>
          <w:lang w:eastAsia="nl-BE"/>
        </w:rPr>
        <w:lastRenderedPageBreak/>
        <w:drawing>
          <wp:anchor distT="0" distB="0" distL="114300" distR="114300" simplePos="0" relativeHeight="251658240" behindDoc="1" locked="0" layoutInCell="1" allowOverlap="1" wp14:anchorId="5CC3767E" wp14:editId="1CEC116F">
            <wp:simplePos x="0" y="0"/>
            <wp:positionH relativeFrom="column">
              <wp:align>left</wp:align>
            </wp:positionH>
            <wp:positionV relativeFrom="paragraph">
              <wp:posOffset>352573</wp:posOffset>
            </wp:positionV>
            <wp:extent cx="818515" cy="1199515"/>
            <wp:effectExtent l="0" t="0" r="635" b="635"/>
            <wp:wrapTight wrapText="bothSides">
              <wp:wrapPolygon edited="0">
                <wp:start x="0" y="0"/>
                <wp:lineTo x="0" y="21268"/>
                <wp:lineTo x="21114" y="21268"/>
                <wp:lineTo x="21114" y="0"/>
                <wp:lineTo x="0" y="0"/>
              </wp:wrapPolygon>
            </wp:wrapTight>
            <wp:docPr id="1" name="Afbeelding 1" descr="http://www.juristenkantoorkena.com/wp-content/uploads/2014/12/Question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http://www.juristenkantoorkena.com/wp-content/uploads/2014/12/Questionmar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E41"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  <w:t>Wat is een voortraject?</w:t>
      </w:r>
    </w:p>
    <w:p w14:paraId="16AAB80A" w14:textId="77777777" w:rsidR="00582CC0" w:rsidRPr="00AB5E41" w:rsidRDefault="00582CC0" w:rsidP="00582CC0">
      <w:pPr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</w:pPr>
    </w:p>
    <w:p w14:paraId="2E631706" w14:textId="77777777" w:rsidR="00582CC0" w:rsidRPr="00AB5E41" w:rsidRDefault="00582CC0" w:rsidP="00582CC0">
      <w:pPr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  <w:br/>
      </w:r>
    </w:p>
    <w:p w14:paraId="2A770E48" w14:textId="77777777" w:rsidR="00582CC0" w:rsidRPr="00AB5E41" w:rsidRDefault="00582CC0" w:rsidP="00582CC0">
      <w:pPr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</w:p>
    <w:p w14:paraId="346BB67A" w14:textId="77777777" w:rsidR="00582CC0" w:rsidRPr="00AB5E41" w:rsidRDefault="00582CC0" w:rsidP="00582CC0">
      <w:pPr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Het voortraject is er voor mensen met diabetes type 2 die geen tegemoetkomingen of voordelen hebben.</w:t>
      </w:r>
    </w:p>
    <w:p w14:paraId="23442364" w14:textId="77777777" w:rsidR="00582CC0" w:rsidRPr="00AB5E41" w:rsidRDefault="00582CC0" w:rsidP="00582CC0">
      <w:pPr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</w:pPr>
    </w:p>
    <w:p w14:paraId="080E683B" w14:textId="77777777" w:rsidR="00582CC0" w:rsidRPr="00AB5E41" w:rsidRDefault="00582CC0" w:rsidP="00582CC0">
      <w:pPr>
        <w:rPr>
          <w:rFonts w:ascii="Century Gothic" w:eastAsia="Times New Roman" w:hAnsi="Century Gothic" w:cs="Times New Roman"/>
          <w:i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i/>
          <w:color w:val="595959" w:themeColor="text1" w:themeTint="A6"/>
          <w:sz w:val="28"/>
          <w:szCs w:val="28"/>
        </w:rPr>
        <w:t>Heeft u een zorgtraject of wordt u in het ziekenhuis opgevolgd? Dan kunt u geen voortraject krijgen.</w:t>
      </w:r>
    </w:p>
    <w:p w14:paraId="2BC15C0D" w14:textId="77777777" w:rsidR="00582CC0" w:rsidRPr="00AB5E41" w:rsidRDefault="00582CC0" w:rsidP="00582CC0">
      <w:pPr>
        <w:rPr>
          <w:rFonts w:ascii="Century Gothic" w:eastAsia="Times New Roman" w:hAnsi="Century Gothic" w:cs="Times New Roman"/>
          <w:i/>
          <w:color w:val="595959" w:themeColor="text1" w:themeTint="A6"/>
          <w:sz w:val="28"/>
          <w:szCs w:val="28"/>
        </w:rPr>
      </w:pPr>
    </w:p>
    <w:p w14:paraId="33F5368A" w14:textId="77777777" w:rsidR="00582CC0" w:rsidRPr="00AB5E41" w:rsidRDefault="00582CC0" w:rsidP="00582CC0">
      <w:pPr>
        <w:spacing w:after="120" w:line="264" w:lineRule="auto"/>
        <w:rPr>
          <w:rFonts w:ascii="Century Gothic" w:eastAsia="Times New Roman" w:hAnsi="Century Gothic" w:cs="Times New Roman"/>
          <w:b/>
          <w:color w:val="595959" w:themeColor="text1" w:themeTint="A6"/>
          <w:sz w:val="28"/>
          <w:szCs w:val="28"/>
        </w:rPr>
      </w:pPr>
      <w:r w:rsidRPr="00AB5E41">
        <w:rPr>
          <w:rFonts w:ascii="Century Gothic" w:eastAsia="Times New Roman" w:hAnsi="Century Gothic" w:cs="Times New Roman"/>
          <w:color w:val="595959" w:themeColor="text1" w:themeTint="A6"/>
          <w:sz w:val="28"/>
          <w:szCs w:val="28"/>
        </w:rPr>
        <w:t>Uw huisarts verlengt uw voortraject elk jaar. Daarvoor moet u wel een Globaal Medisch Dossier (GMD) hebben bij uw huisarts.</w:t>
      </w:r>
    </w:p>
    <w:p w14:paraId="613A2179" w14:textId="77777777" w:rsidR="00B34BEC" w:rsidRPr="00AB5E41" w:rsidRDefault="00FC5FD3">
      <w:pPr>
        <w:rPr>
          <w:color w:val="595959" w:themeColor="text1" w:themeTint="A6"/>
        </w:rPr>
      </w:pPr>
      <w:r w:rsidRPr="00AB5E41">
        <w:rPr>
          <w:color w:val="595959" w:themeColor="text1" w:themeTint="A6"/>
        </w:rPr>
        <w:br w:type="column"/>
      </w:r>
    </w:p>
    <w:p w14:paraId="0E231AE4" w14:textId="77777777" w:rsidR="00B34BEC" w:rsidRPr="00AB5E41" w:rsidRDefault="00B34BEC">
      <w:pPr>
        <w:rPr>
          <w:color w:val="595959" w:themeColor="text1" w:themeTint="A6"/>
        </w:rPr>
      </w:pPr>
    </w:p>
    <w:p w14:paraId="73CB60EF" w14:textId="77777777" w:rsidR="00B34BEC" w:rsidRPr="00AB5E41" w:rsidRDefault="00B34BEC">
      <w:pPr>
        <w:rPr>
          <w:color w:val="595959" w:themeColor="text1" w:themeTint="A6"/>
        </w:rPr>
      </w:pPr>
    </w:p>
    <w:p w14:paraId="5C52B54C" w14:textId="77777777" w:rsidR="00B34BEC" w:rsidRPr="00AB5E41" w:rsidRDefault="00B34BEC">
      <w:pPr>
        <w:rPr>
          <w:color w:val="595959" w:themeColor="text1" w:themeTint="A6"/>
        </w:rPr>
      </w:pPr>
    </w:p>
    <w:p w14:paraId="6C0203D7" w14:textId="77777777" w:rsidR="00B34BEC" w:rsidRPr="00196CB4" w:rsidRDefault="00B34BEC">
      <w:pPr>
        <w:rPr>
          <w:color w:val="262626" w:themeColor="text1" w:themeTint="D9"/>
        </w:rPr>
      </w:pPr>
    </w:p>
    <w:p w14:paraId="245A4A24" w14:textId="77777777" w:rsidR="00B34BEC" w:rsidRPr="00196CB4" w:rsidRDefault="00B34BEC">
      <w:pPr>
        <w:rPr>
          <w:color w:val="262626" w:themeColor="text1" w:themeTint="D9"/>
        </w:rPr>
      </w:pPr>
    </w:p>
    <w:p w14:paraId="36DB0472" w14:textId="77777777" w:rsidR="00B34BEC" w:rsidRPr="00196CB4" w:rsidRDefault="00B34BEC">
      <w:pPr>
        <w:rPr>
          <w:color w:val="262626" w:themeColor="text1" w:themeTint="D9"/>
        </w:rPr>
      </w:pPr>
    </w:p>
    <w:p w14:paraId="0B465A31" w14:textId="77777777" w:rsidR="00B34BEC" w:rsidRPr="00196CB4" w:rsidRDefault="00B34BEC">
      <w:pPr>
        <w:rPr>
          <w:color w:val="262626" w:themeColor="text1" w:themeTint="D9"/>
        </w:rPr>
      </w:pPr>
    </w:p>
    <w:p w14:paraId="24FEB5EF" w14:textId="77777777" w:rsidR="00B34BEC" w:rsidRPr="00196CB4" w:rsidRDefault="00B34BEC">
      <w:pPr>
        <w:rPr>
          <w:color w:val="262626" w:themeColor="text1" w:themeTint="D9"/>
        </w:rPr>
      </w:pPr>
    </w:p>
    <w:p w14:paraId="5A966B23" w14:textId="77777777" w:rsidR="00B34BEC" w:rsidRPr="00196CB4" w:rsidRDefault="00B34BEC">
      <w:pPr>
        <w:rPr>
          <w:color w:val="262626" w:themeColor="text1" w:themeTint="D9"/>
        </w:rPr>
      </w:pPr>
    </w:p>
    <w:p w14:paraId="57990B55" w14:textId="77777777" w:rsidR="00B34BEC" w:rsidRPr="00196CB4" w:rsidRDefault="00B34BEC">
      <w:pPr>
        <w:rPr>
          <w:color w:val="262626" w:themeColor="text1" w:themeTint="D9"/>
        </w:rPr>
      </w:pPr>
    </w:p>
    <w:p w14:paraId="2554B21E" w14:textId="77777777" w:rsidR="00B34BEC" w:rsidRPr="00196CB4" w:rsidRDefault="00B34BEC">
      <w:pPr>
        <w:rPr>
          <w:color w:val="262626" w:themeColor="text1" w:themeTint="D9"/>
        </w:rPr>
      </w:pPr>
    </w:p>
    <w:p w14:paraId="3D41F480" w14:textId="77777777" w:rsidR="00B34BEC" w:rsidRPr="00196CB4" w:rsidRDefault="00B34BEC">
      <w:pPr>
        <w:rPr>
          <w:color w:val="262626" w:themeColor="text1" w:themeTint="D9"/>
        </w:rPr>
      </w:pPr>
    </w:p>
    <w:p w14:paraId="264DB6E8" w14:textId="6E75D803" w:rsidR="00B34BEC" w:rsidRDefault="00B34BEC">
      <w:pPr>
        <w:rPr>
          <w:color w:val="262626" w:themeColor="text1" w:themeTint="D9"/>
        </w:rPr>
      </w:pPr>
    </w:p>
    <w:p w14:paraId="39ECD8B6" w14:textId="77777777" w:rsidR="00FF5BAE" w:rsidRPr="00196CB4" w:rsidRDefault="00FF5BAE">
      <w:pPr>
        <w:rPr>
          <w:color w:val="262626" w:themeColor="text1" w:themeTint="D9"/>
        </w:rPr>
      </w:pPr>
    </w:p>
    <w:p w14:paraId="0E6EA50C" w14:textId="77777777" w:rsidR="00B34BEC" w:rsidRPr="00196CB4" w:rsidRDefault="00B34BEC">
      <w:pPr>
        <w:rPr>
          <w:color w:val="262626" w:themeColor="text1" w:themeTint="D9"/>
        </w:rPr>
      </w:pPr>
    </w:p>
    <w:p w14:paraId="3512BDE4" w14:textId="77777777" w:rsidR="00B34BEC" w:rsidRPr="00196CB4" w:rsidRDefault="00B34BEC">
      <w:pPr>
        <w:rPr>
          <w:color w:val="262626" w:themeColor="text1" w:themeTint="D9"/>
        </w:rPr>
      </w:pPr>
    </w:p>
    <w:p w14:paraId="042D765A" w14:textId="603C901B" w:rsidR="00915ADB" w:rsidRDefault="00915ADB" w:rsidP="00915ADB">
      <w:pPr>
        <w:rPr>
          <w:color w:val="262626" w:themeColor="text1" w:themeTint="D9"/>
        </w:rPr>
      </w:pPr>
      <w:r w:rsidRPr="00915ADB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F4E301" wp14:editId="776308EC">
                <wp:simplePos x="0" y="0"/>
                <wp:positionH relativeFrom="column">
                  <wp:posOffset>-299417</wp:posOffset>
                </wp:positionH>
                <wp:positionV relativeFrom="paragraph">
                  <wp:posOffset>163147</wp:posOffset>
                </wp:positionV>
                <wp:extent cx="1506931" cy="512064"/>
                <wp:effectExtent l="0" t="152400" r="0" b="1549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5429">
                          <a:off x="0" y="0"/>
                          <a:ext cx="1506931" cy="512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DADB4" w14:textId="77777777" w:rsidR="00915ADB" w:rsidRPr="00CF78F3" w:rsidRDefault="00915ADB" w:rsidP="00915ADB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F78F3">
                              <w:rPr>
                                <w:color w:val="0070C0"/>
                                <w:sz w:val="18"/>
                                <w:szCs w:val="18"/>
                              </w:rPr>
                              <w:t>sinds</w:t>
                            </w:r>
                            <w:proofErr w:type="gramEnd"/>
                            <w:r w:rsidRPr="00CF78F3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2018: </w:t>
                            </w:r>
                            <w:r w:rsidRPr="00CF78F3">
                              <w:rPr>
                                <w:color w:val="0070C0"/>
                                <w:sz w:val="18"/>
                                <w:szCs w:val="18"/>
                              </w:rPr>
                              <w:br/>
                              <w:t>Leefstijlcoach (</w:t>
                            </w:r>
                            <w:proofErr w:type="spellStart"/>
                            <w:r w:rsidRPr="00CF78F3">
                              <w:rPr>
                                <w:color w:val="0070C0"/>
                                <w:sz w:val="18"/>
                                <w:szCs w:val="18"/>
                              </w:rPr>
                              <w:t>Syntra</w:t>
                            </w:r>
                            <w:proofErr w:type="spellEnd"/>
                            <w:r w:rsidRPr="00CF78F3">
                              <w:rPr>
                                <w:color w:val="0070C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4E30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3.6pt;margin-top:12.85pt;width:118.65pt;height:40.3pt;rotation:-966187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LKGwIAAAoEAAAOAAAAZHJzL2Uyb0RvYy54bWysU9uO2yAQfa/Uf0C8N740zm6sOKvtbreq&#10;tL1Iu/0AgnGMAgwFEjv9+g44SqL2raofEHiGM3POHFZ3o1bkIJyXYBpazHJKhOHQSrNt6I/Xp3e3&#10;lPjATMsUGNHQo/D0bv32zWqwtSihB9UKRxDE+HqwDe1DsHWWed4LzfwMrDAY7MBpFvDotlnr2IDo&#10;WmVlni+yAVxrHXDhPf59nIJ0nfC7TvDwreu8CEQ1FHsLaXVp3cQ1W69YvXXM9pKf2mD/0IVm0mDR&#10;M9QjC4zsnfwLSkvuwEMXZhx0Bl0nuUgckE2R/8HmpWdWJC4ojrdnmfz/g+VfD98dkW1Dy+KGEsM0&#10;DulV7Hw4sB0poz6D9TWmvVhMDOMHGHHOiau3z8B3nhh46JnZinvnYOgFa7G/It7Mrq5OOD6CbIYv&#10;0GIZtg+QgMbOaeIAh1PmN0U1L5fpN6pDsBiO7XgelRgD4bGDKl8s3xeUcIxVRZkv5qkiqyNYnIR1&#10;PnwSoEncNNShFRIqOzz7EJu7pMR0A09SqWQHZcjQ0GVVVunCVUTLgG5VUjf0No/f5J/I+aNp0+XA&#10;pJr2WECZkwiR96RAGDdj0jspFAXaQHtEVRJ/5IqPCdvtwf2iZEBjNtT/3DMnKFGfDSq7LObz6OR0&#10;mFc3JR7cdWRzHWGGI1RDAyXT9iEk90+U73ECnUxqXDo5tYyGSyKdHkd09PU5ZV2e8Po3AAAA//8D&#10;AFBLAwQUAAYACAAAACEAVwEyBd4AAAAKAQAADwAAAGRycy9kb3ducmV2LnhtbEyPwU4CMRCG7ya+&#10;QzMm3qBlVZB1u8SQcJALij5AdztuG7bTTVtgeXvKSW8zmS//fH+1Gl3PThii9SRhNhXAkFqvLXUS&#10;fr43k1dgMSnSqveEEi4YYVXf31Wq1P5MX3jap47lEIqlkmBSGkrOY2vQqTj1A1K+/frgVMpr6LgO&#10;6pzDXc8LIebcKUv5g1EDrg22h/3RSXDaLm3YFd2Haajdjnb9edhZKR8fxvc3YAnH9AfDTT+rQ52d&#10;Gn8kHVkvYfK8KDIqoXhZALsBSzED1uRBzJ+A1xX/X6G+AgAA//8DAFBLAQItABQABgAIAAAAIQC2&#10;gziS/gAAAOEBAAATAAAAAAAAAAAAAAAAAAAAAABbQ29udGVudF9UeXBlc10ueG1sUEsBAi0AFAAG&#10;AAgAAAAhADj9If/WAAAAlAEAAAsAAAAAAAAAAAAAAAAALwEAAF9yZWxzLy5yZWxzUEsBAi0AFAAG&#10;AAgAAAAhACSAIsobAgAACgQAAA4AAAAAAAAAAAAAAAAALgIAAGRycy9lMm9Eb2MueG1sUEsBAi0A&#10;FAAGAAgAAAAhAFcBMgXeAAAACgEAAA8AAAAAAAAAAAAAAAAAdQQAAGRycy9kb3ducmV2LnhtbFBL&#10;BQYAAAAABAAEAPMAAACABQAAAAA=&#10;" filled="f" stroked="f">
                <v:textbox>
                  <w:txbxContent>
                    <w:p w14:paraId="67CDADB4" w14:textId="77777777" w:rsidR="00915ADB" w:rsidRPr="00CF78F3" w:rsidRDefault="00915ADB" w:rsidP="00915ADB">
                      <w:pPr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  <w:proofErr w:type="gramStart"/>
                      <w:r w:rsidRPr="00CF78F3">
                        <w:rPr>
                          <w:color w:val="0070C0"/>
                          <w:sz w:val="18"/>
                          <w:szCs w:val="18"/>
                        </w:rPr>
                        <w:t>sinds</w:t>
                      </w:r>
                      <w:proofErr w:type="gramEnd"/>
                      <w:r w:rsidRPr="00CF78F3">
                        <w:rPr>
                          <w:color w:val="0070C0"/>
                          <w:sz w:val="18"/>
                          <w:szCs w:val="18"/>
                        </w:rPr>
                        <w:t xml:space="preserve"> 2018: </w:t>
                      </w:r>
                      <w:r w:rsidRPr="00CF78F3">
                        <w:rPr>
                          <w:color w:val="0070C0"/>
                          <w:sz w:val="18"/>
                          <w:szCs w:val="18"/>
                        </w:rPr>
                        <w:br/>
                        <w:t>Leefstijlcoach (</w:t>
                      </w:r>
                      <w:proofErr w:type="spellStart"/>
                      <w:r w:rsidRPr="00CF78F3">
                        <w:rPr>
                          <w:color w:val="0070C0"/>
                          <w:sz w:val="18"/>
                          <w:szCs w:val="18"/>
                        </w:rPr>
                        <w:t>Syntra</w:t>
                      </w:r>
                      <w:proofErr w:type="spellEnd"/>
                      <w:r w:rsidRPr="00CF78F3">
                        <w:rPr>
                          <w:color w:val="0070C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F17D977" w14:textId="10CB3F00" w:rsidR="00915ADB" w:rsidRPr="00915ADB" w:rsidRDefault="00915ADB" w:rsidP="00915ADB">
      <w:pPr>
        <w:rPr>
          <w:color w:val="262626" w:themeColor="text1" w:themeTint="D9"/>
        </w:rPr>
      </w:pPr>
    </w:p>
    <w:p w14:paraId="2A239BF5" w14:textId="215B90B2" w:rsidR="00915ADB" w:rsidRPr="00915ADB" w:rsidRDefault="00915ADB" w:rsidP="00915ADB">
      <w:pPr>
        <w:rPr>
          <w:rFonts w:ascii="Comic Sans MS" w:hAnsi="Comic Sans MS" w:cs="Bookman Old Style"/>
          <w:color w:val="7F7F7F" w:themeColor="text1" w:themeTint="80"/>
          <w:sz w:val="20"/>
          <w:szCs w:val="20"/>
        </w:rPr>
      </w:pPr>
      <w:r w:rsidRPr="00915ADB">
        <w:rPr>
          <w:color w:val="262626" w:themeColor="text1" w:themeTint="D9"/>
        </w:rPr>
        <w:t xml:space="preserve">    </w:t>
      </w:r>
      <w:r w:rsidRPr="00915ADB">
        <w:rPr>
          <w:noProof/>
          <w:color w:val="262626" w:themeColor="text1" w:themeTint="D9"/>
        </w:rPr>
        <w:drawing>
          <wp:inline distT="0" distB="0" distL="0" distR="0" wp14:anchorId="620D4134" wp14:editId="318B57E9">
            <wp:extent cx="846000" cy="342000"/>
            <wp:effectExtent l="0" t="0" r="0" b="1270"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/>
                  </pic:nvPicPr>
                  <pic:blipFill rotWithShape="1">
                    <a:blip r:embed="rId13"/>
                    <a:srcRect l="24465" t="60321" r="50244" b="25688"/>
                    <a:stretch/>
                  </pic:blipFill>
                  <pic:spPr bwMode="auto">
                    <a:xfrm>
                      <a:off x="0" y="0"/>
                      <a:ext cx="846000" cy="34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15ADB">
        <w:rPr>
          <w:color w:val="404040" w:themeColor="text1" w:themeTint="BF"/>
        </w:rPr>
        <w:t>.</w:t>
      </w:r>
      <w:proofErr w:type="spellStart"/>
      <w:r w:rsidRPr="00915ADB">
        <w:rPr>
          <w:color w:val="404040" w:themeColor="text1" w:themeTint="BF"/>
        </w:rPr>
        <w:t>be</w:t>
      </w:r>
      <w:proofErr w:type="spellEnd"/>
      <w:r>
        <w:rPr>
          <w:color w:val="262626" w:themeColor="text1" w:themeTint="D9"/>
        </w:rPr>
        <w:br/>
      </w:r>
      <w:r w:rsidRPr="00915ADB">
        <w:rPr>
          <w:rFonts w:ascii="Century Gothic" w:eastAsia="Times New Roman" w:hAnsi="Century Gothic" w:cs="Times New Roman"/>
          <w:color w:val="7F7F7F" w:themeColor="text1" w:themeTint="80"/>
          <w:sz w:val="20"/>
          <w:szCs w:val="20"/>
        </w:rPr>
        <w:t>- conventionele voedings- en dieetleer</w:t>
      </w:r>
      <w:r w:rsidRPr="00915ADB">
        <w:rPr>
          <w:rFonts w:ascii="Century Gothic" w:eastAsia="Times New Roman" w:hAnsi="Century Gothic" w:cs="Times New Roman"/>
          <w:color w:val="7F7F7F" w:themeColor="text1" w:themeTint="80"/>
          <w:sz w:val="20"/>
          <w:szCs w:val="20"/>
        </w:rPr>
        <w:tab/>
      </w:r>
      <w:r w:rsidRPr="00915ADB">
        <w:rPr>
          <w:rFonts w:ascii="Century Gothic" w:eastAsia="Times New Roman" w:hAnsi="Century Gothic" w:cs="Times New Roman"/>
          <w:color w:val="7F7F7F" w:themeColor="text1" w:themeTint="80"/>
          <w:sz w:val="20"/>
          <w:szCs w:val="20"/>
        </w:rPr>
        <w:br/>
        <w:t xml:space="preserve">- </w:t>
      </w:r>
      <w:proofErr w:type="spellStart"/>
      <w:r w:rsidRPr="00915ADB">
        <w:rPr>
          <w:rFonts w:ascii="Century Gothic" w:eastAsia="Times New Roman" w:hAnsi="Century Gothic" w:cs="Times New Roman"/>
          <w:color w:val="7F7F7F" w:themeColor="text1" w:themeTint="80"/>
          <w:sz w:val="20"/>
          <w:szCs w:val="20"/>
        </w:rPr>
        <w:t>diabeteseducator</w:t>
      </w:r>
      <w:proofErr w:type="spellEnd"/>
      <w:r w:rsidRPr="00915ADB">
        <w:rPr>
          <w:rFonts w:ascii="Century Gothic" w:eastAsia="Times New Roman" w:hAnsi="Century Gothic" w:cs="Times New Roman"/>
          <w:color w:val="7F7F7F" w:themeColor="text1" w:themeTint="80"/>
          <w:sz w:val="20"/>
          <w:szCs w:val="20"/>
        </w:rPr>
        <w:t>/gezondheidsconsulent</w:t>
      </w:r>
    </w:p>
    <w:p w14:paraId="2B0BA1C1" w14:textId="77777777" w:rsidR="00B34BEC" w:rsidRPr="00196CB4" w:rsidRDefault="00B34BEC">
      <w:pPr>
        <w:rPr>
          <w:color w:val="262626" w:themeColor="text1" w:themeTint="D9"/>
        </w:rPr>
      </w:pPr>
    </w:p>
    <w:p w14:paraId="2D106286" w14:textId="43C71587" w:rsidR="00B34BEC" w:rsidRDefault="00FC5FD3">
      <w:r>
        <w:br w:type="column"/>
      </w:r>
      <w:r w:rsidR="00236B18">
        <w:t xml:space="preserve"> </w:t>
      </w:r>
    </w:p>
    <w:p w14:paraId="68A067D9" w14:textId="77777777" w:rsidR="00B34BEC" w:rsidRDefault="00B34BEC"/>
    <w:p w14:paraId="6CBCE05F" w14:textId="77777777" w:rsidR="00B34BEC" w:rsidRDefault="00B34BEC"/>
    <w:p w14:paraId="24F895F9" w14:textId="77777777" w:rsidR="00B34BEC" w:rsidRDefault="00B34BEC">
      <w:pPr>
        <w:rPr>
          <w:rFonts w:ascii="Century Gothic" w:hAnsi="Century Gothic"/>
          <w:sz w:val="56"/>
          <w:szCs w:val="56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BE141" wp14:editId="5F8D40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B1FC9E" w14:textId="77777777" w:rsidR="00B34BEC" w:rsidRPr="00A84F2F" w:rsidRDefault="00B34BEC" w:rsidP="00B34B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84F2F">
                              <w:rPr>
                                <w:rFonts w:ascii="Century Gothic" w:hAnsi="Century Gothic"/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Het voortraject diabetes type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BE141" id="Tekstvak 5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LpIAIAAEcEAAAOAAAAZHJzL2Uyb0RvYy54bWysU91v2jAQf5+0/8Hy+wgg2GhEqFgrpkmo&#10;rQRTn43jkKixz7IPEvbX7+wkLev2NO3Fua/cx+9+t7xtdc3OyvkKTMYnozFnykjIK3PM+I/95tOC&#10;M4/C5KIGozJ+UZ7frj5+WDY2VVMooc6VY5TE+LSxGS8RbZokXpZKCz8Cqww5C3BaIKnumORONJRd&#10;18l0PP6cNOBy60Aq78l63zn5KuYvCiXxsSi8QlZnnHrD+Lr4HsKbrJYiPTphy0r2bYh/6EKLylDR&#10;11T3AgU7ueqPVLqSDjwUOJKgEyiKSqo4A00zGb+bZlcKq+IsBI63rzD5/5dWPpyfHKvyjM85M0LT&#10;ivbqxeNZvLB5QKexPqWgnaUwbL9CS1se7J6MYei2cDp8aRxGfsL58oqtapHJ8NNiuliMySXJNyiU&#10;P3n73TqP3xRoFoSMO1pexFSctx670CEkVDOwqeo6LrA2vxkoZ7AkofeuxyBhe2j7gQ6QX2geBx0f&#10;vJWbimpuhccn4YgA1CeRGh/pKWpoMg69xFkJ7uff7CGe9kJezhoiVMYNMZ6z+ruhfd1MZrPAv6jM&#10;5l+mpLhrz+HaY076DoixEzoeK6MY4rEexMKBfibmr0NNcgkjqXLGcRDvsCM5XY5U63UMIsZZgVuz&#10;szKkDpAFPPfts3C2Bx1pXw8wEE+k77DvYsOf3q5PSBuIiwnwdpj2qBNb42r7ywrncK3HqLf7X/0C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O1RMukgAgAARwQAAA4AAAAAAAAAAAAAAAAALgIAAGRycy9lMm9Eb2MueG1sUEsBAi0AFAAG&#10;AAgAAAAhAEuJJs3WAAAABQEAAA8AAAAAAAAAAAAAAAAAegQAAGRycy9kb3ducmV2LnhtbFBLBQYA&#10;AAAABAAEAPMAAAB9BQAAAAA=&#10;" filled="f" stroked="f">
                <v:textbox style="mso-fit-shape-to-text:t">
                  <w:txbxContent>
                    <w:p w14:paraId="4BB1FC9E" w14:textId="77777777" w:rsidR="00B34BEC" w:rsidRPr="00A84F2F" w:rsidRDefault="00B34BEC" w:rsidP="00B34BEC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84F2F">
                        <w:rPr>
                          <w:rFonts w:ascii="Century Gothic" w:hAnsi="Century Gothic"/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Het voortraject diabetes type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9E35DD" w14:textId="77777777" w:rsidR="00B34BEC" w:rsidRDefault="00B34BEC">
      <w:pPr>
        <w:rPr>
          <w:rFonts w:ascii="Century Gothic" w:hAnsi="Century Gothic"/>
          <w:sz w:val="56"/>
          <w:szCs w:val="56"/>
        </w:rPr>
      </w:pPr>
    </w:p>
    <w:p w14:paraId="23855945" w14:textId="77777777" w:rsidR="00A84F2F" w:rsidRDefault="00A84F2F">
      <w:pPr>
        <w:rPr>
          <w:noProof/>
          <w:color w:val="0000FF"/>
          <w:lang w:eastAsia="nl-BE"/>
        </w:rPr>
      </w:pPr>
    </w:p>
    <w:p w14:paraId="4DBE7AD1" w14:textId="6FAC51E8" w:rsidR="00B34BEC" w:rsidRDefault="00A84F2F">
      <w:pPr>
        <w:rPr>
          <w:rFonts w:ascii="Century Gothic" w:hAnsi="Century Gothic"/>
          <w:sz w:val="56"/>
          <w:szCs w:val="56"/>
        </w:rPr>
      </w:pPr>
      <w:r>
        <w:rPr>
          <w:noProof/>
          <w:color w:val="0000FF"/>
          <w:lang w:eastAsia="nl-BE"/>
        </w:rPr>
        <w:drawing>
          <wp:inline distT="0" distB="0" distL="0" distR="0" wp14:anchorId="48F3FA15" wp14:editId="6F7B10BD">
            <wp:extent cx="2604977" cy="2046605"/>
            <wp:effectExtent l="0" t="0" r="5080" b="0"/>
            <wp:docPr id="4" name="irc_mi" descr="Afbeeldingsresultaat voor voortraject diabete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voortraject diabete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6"/>
                    <a:stretch/>
                  </pic:blipFill>
                  <pic:spPr bwMode="auto">
                    <a:xfrm>
                      <a:off x="0" y="0"/>
                      <a:ext cx="2605701" cy="204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7A7A18" w14:textId="77777777" w:rsidR="00B34BEC" w:rsidRPr="00B34BEC" w:rsidRDefault="00B34BEC">
      <w:pPr>
        <w:rPr>
          <w:rFonts w:ascii="Century Gothic" w:hAnsi="Century Gothic"/>
          <w:sz w:val="56"/>
          <w:szCs w:val="56"/>
        </w:rPr>
      </w:pPr>
    </w:p>
    <w:sectPr w:rsidR="00B34BEC" w:rsidRPr="00B34BEC" w:rsidSect="00FC5FD3">
      <w:pgSz w:w="16838" w:h="11906" w:orient="landscape"/>
      <w:pgMar w:top="851" w:right="851" w:bottom="851" w:left="851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3C3"/>
    <w:multiLevelType w:val="hybridMultilevel"/>
    <w:tmpl w:val="87A09BD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3A26"/>
    <w:multiLevelType w:val="hybridMultilevel"/>
    <w:tmpl w:val="FE1ACA3E"/>
    <w:lvl w:ilvl="0" w:tplc="19B0C23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5151"/>
    <w:multiLevelType w:val="hybridMultilevel"/>
    <w:tmpl w:val="E83AB0B8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D08A0"/>
    <w:multiLevelType w:val="hybridMultilevel"/>
    <w:tmpl w:val="A8C4EC58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92583"/>
    <w:multiLevelType w:val="hybridMultilevel"/>
    <w:tmpl w:val="8A9AAF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D3"/>
    <w:rsid w:val="00160A32"/>
    <w:rsid w:val="00173876"/>
    <w:rsid w:val="00196CB4"/>
    <w:rsid w:val="00236B18"/>
    <w:rsid w:val="00262DB8"/>
    <w:rsid w:val="003E5873"/>
    <w:rsid w:val="00403FAE"/>
    <w:rsid w:val="004A7B35"/>
    <w:rsid w:val="004D1D53"/>
    <w:rsid w:val="0054280E"/>
    <w:rsid w:val="00582CC0"/>
    <w:rsid w:val="00665B27"/>
    <w:rsid w:val="00915ADB"/>
    <w:rsid w:val="00A84F2F"/>
    <w:rsid w:val="00AB5E41"/>
    <w:rsid w:val="00B34BEC"/>
    <w:rsid w:val="00C262D9"/>
    <w:rsid w:val="00C65606"/>
    <w:rsid w:val="00E97118"/>
    <w:rsid w:val="00F67E06"/>
    <w:rsid w:val="00FA6970"/>
    <w:rsid w:val="00FC5FD3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E0F3"/>
  <w15:chartTrackingRefBased/>
  <w15:docId w15:val="{C9EE1CF3-EC6E-4E6B-AEBD-0B2C99D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2C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7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google.be/url?sa=i&amp;rct=j&amp;q=&amp;esrc=s&amp;source=images&amp;cd=&amp;cad=rja&amp;uact=8&amp;ved=0ahUKEwjLnJvph4zPAhXGfxoKHeOnBYgQjRwIBw&amp;url=http://outwise.nl/blog/het-is-goed-om-vragen-te-stellen-mits-je-ook-bereid-bent-te-luisteren&amp;bvm=bv.132479545,d.d2s&amp;psig=AFQjCNHSi_8BZNHWjdsqUYNqFmP1rPlrbA&amp;ust=147384632453141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n_x0020_tijd xmlns="ee546748-f028-4381-a21c-9aff07468b19" xsi:nil="true"/>
    <Jaar xmlns="ee546748-f028-4381-a21c-9aff07468b19" xsi:nil="true"/>
    <Categorie xmlns="ee546748-f028-4381-a21c-9aff07468b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6B6D3BB8F6488AEA0EDDEAA468BA" ma:contentTypeVersion="5" ma:contentTypeDescription="Een nieuw document maken." ma:contentTypeScope="" ma:versionID="e941b291898d7677827227a0b6247f19">
  <xsd:schema xmlns:xsd="http://www.w3.org/2001/XMLSchema" xmlns:xs="http://www.w3.org/2001/XMLSchema" xmlns:p="http://schemas.microsoft.com/office/2006/metadata/properties" xmlns:ns2="49abf297-bf6e-486b-a110-b55ef54106a0" xmlns:ns3="ee546748-f028-4381-a21c-9aff07468b19" targetNamespace="http://schemas.microsoft.com/office/2006/metadata/properties" ma:root="true" ma:fieldsID="fc35838f9a7d9540a2cb6850ba69572f" ns2:_="" ns3:_="">
    <xsd:import namespace="49abf297-bf6e-486b-a110-b55ef54106a0"/>
    <xsd:import namespace="ee546748-f028-4381-a21c-9aff07468b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Jaar" minOccurs="0"/>
                <xsd:element ref="ns3:Categorie" minOccurs="0"/>
                <xsd:element ref="ns3:Datum_x0020_en_x0020_tij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bf297-bf6e-486b-a110-b55ef5410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46748-f028-4381-a21c-9aff07468b19" elementFormDefault="qualified">
    <xsd:import namespace="http://schemas.microsoft.com/office/2006/documentManagement/types"/>
    <xsd:import namespace="http://schemas.microsoft.com/office/infopath/2007/PartnerControls"/>
    <xsd:element name="Jaar" ma:index="10" nillable="true" ma:displayName="Jaar" ma:decimals="0" ma:internalName="Jaar" ma:percentage="FALSE">
      <xsd:simpleType>
        <xsd:restriction base="dms:Number"/>
      </xsd:simpleType>
    </xsd:element>
    <xsd:element name="Categorie" ma:index="11" nillable="true" ma:displayName="Categorie" ma:format="Dropdown" ma:internalName="Categorie">
      <xsd:simpleType>
        <xsd:restriction base="dms:Choice">
          <xsd:enumeration value="Verslag"/>
          <xsd:enumeration value="Agenda"/>
          <xsd:enumeration value="Bijlage"/>
        </xsd:restriction>
      </xsd:simpleType>
    </xsd:element>
    <xsd:element name="Datum_x0020_en_x0020_tijd" ma:index="12" nillable="true" ma:displayName="Datum en tijd" ma:format="DateTime" ma:internalName="Datum_x0020_en_x0020_tij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CBF0-3A9F-4270-95FF-BA460DCA8F52}">
  <ds:schemaRefs>
    <ds:schemaRef ds:uri="http://purl.org/dc/terms/"/>
    <ds:schemaRef ds:uri="http://schemas.microsoft.com/office/2006/documentManagement/types"/>
    <ds:schemaRef ds:uri="ee546748-f028-4381-a21c-9aff07468b1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9abf297-bf6e-486b-a110-b55ef54106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ABFF07-560D-4E3F-93BF-55FE4343E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0FAAF-0181-402D-99E5-1BBA1DB2B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bf297-bf6e-486b-a110-b55ef54106a0"/>
    <ds:schemaRef ds:uri="ee546748-f028-4381-a21c-9aff07468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CE0967-7640-4E85-AF64-F1E7F6FF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Mermans</dc:creator>
  <cp:keywords/>
  <dc:description/>
  <cp:lastModifiedBy>Natuurdietiste</cp:lastModifiedBy>
  <cp:revision>11</cp:revision>
  <cp:lastPrinted>2018-05-07T17:01:00Z</cp:lastPrinted>
  <dcterms:created xsi:type="dcterms:W3CDTF">2016-12-06T06:12:00Z</dcterms:created>
  <dcterms:modified xsi:type="dcterms:W3CDTF">2018-05-07T17:22:00Z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0x01010021B86B6D3BB8F6488AEA0EDDEAA468BA</vt:lpwstr>
  </property>
</Properties>
</file>